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7C08D3EE" w14:textId="77777777" w:rsidR="00CD6DA4" w:rsidRPr="001862D0" w:rsidRDefault="00CD6DA4" w:rsidP="00D779E6">
      <w:pPr>
        <w:jc w:val="center"/>
        <w:rPr>
          <w:b/>
          <w:bCs/>
          <w:color w:val="FFC6C6"/>
          <w:sz w:val="44"/>
          <w:szCs w:val="44"/>
          <w:rtl/>
        </w:rPr>
      </w:pPr>
      <w:r w:rsidRPr="001862D0">
        <w:rPr>
          <w:b/>
          <w:bCs/>
          <w:color w:val="FFC6C6"/>
          <w:sz w:val="44"/>
          <w:szCs w:val="44"/>
          <w:rtl/>
        </w:rPr>
        <w:t>فرصة للاستحواذ على مفهوم استثماري متكامل وملكيته الفكرية</w:t>
      </w:r>
    </w:p>
    <w:p w14:paraId="79B73988" w14:textId="08197B94" w:rsidR="00CD6DA4" w:rsidRPr="001862D0" w:rsidRDefault="00CD6DA4" w:rsidP="00A51579">
      <w:pPr>
        <w:jc w:val="center"/>
        <w:rPr>
          <w:b/>
          <w:bCs/>
          <w:color w:val="FFC6C6"/>
          <w:sz w:val="40"/>
          <w:szCs w:val="40"/>
          <w:rtl/>
        </w:rPr>
      </w:pPr>
      <w:r w:rsidRPr="001862D0">
        <w:rPr>
          <w:b/>
          <w:bCs/>
          <w:color w:val="FFC6C6"/>
          <w:sz w:val="40"/>
          <w:szCs w:val="40"/>
          <w:rtl/>
        </w:rPr>
        <w:t>مشروع السلام في الشام .. أو مشروع  نجمة الشرق</w:t>
      </w:r>
    </w:p>
    <w:p w14:paraId="1697D6B6" w14:textId="28E72DD7" w:rsidR="000B7C87" w:rsidRPr="001862D0" w:rsidRDefault="000B7C87" w:rsidP="000B7C87">
      <w:pPr>
        <w:jc w:val="center"/>
        <w:rPr>
          <w:b/>
          <w:bCs/>
          <w:color w:val="FFC6C6"/>
          <w:sz w:val="36"/>
          <w:szCs w:val="36"/>
          <w:rtl/>
        </w:rPr>
      </w:pPr>
      <w:r>
        <w:rPr>
          <w:noProof/>
        </w:rPr>
        <w:drawing>
          <wp:inline distT="0" distB="0" distL="0" distR="0" wp14:anchorId="79A25762" wp14:editId="1C321EAD">
            <wp:extent cx="6645768" cy="3738245"/>
            <wp:effectExtent l="0" t="0" r="3175" b="0"/>
            <wp:docPr id="1833981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981309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768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72227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>هو مفهوم عمراني وسياحي وثقافي .. مبتكر قيد التطوير</w:t>
      </w:r>
    </w:p>
    <w:p w14:paraId="4955DC81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>يتضمن مجموعة من المعالم والمرافق .. ذات الطابع الرمزي والحضاري</w:t>
      </w:r>
    </w:p>
    <w:p w14:paraId="7DF90C63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>يشمل العرض للبيع</w:t>
      </w:r>
    </w:p>
    <w:p w14:paraId="565D35C3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 xml:space="preserve">كامل حقوق الفكرة والملكية الفكرية .. والمخططات الهندسية الأولية </w:t>
      </w:r>
    </w:p>
    <w:p w14:paraId="50E46729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>والدراسة المبدئية للمشروع .. والموقع الإلكتروني</w:t>
      </w:r>
    </w:p>
    <w:p w14:paraId="65566A42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>وكل ما يتعلق بالمشروع .. تمهيداً لتطويره وتنفيذه من قبل المستثمر أو الشريك الاستراتيجي</w:t>
      </w:r>
      <w:r w:rsidRPr="001862D0">
        <w:rPr>
          <w:color w:val="FFC6C6"/>
          <w:sz w:val="36"/>
          <w:szCs w:val="36"/>
        </w:rPr>
        <w:t>.</w:t>
      </w:r>
    </w:p>
    <w:p w14:paraId="3F374210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</w:p>
    <w:p w14:paraId="45EE42B8" w14:textId="77777777" w:rsidR="00CD6DA4" w:rsidRPr="00926971" w:rsidRDefault="00CD6DA4" w:rsidP="00CD6DA4">
      <w:pPr>
        <w:rPr>
          <w:b/>
          <w:bCs/>
          <w:color w:val="FFC6C6"/>
          <w:sz w:val="40"/>
          <w:szCs w:val="40"/>
          <w:u w:val="single"/>
        </w:rPr>
      </w:pPr>
      <w:r w:rsidRPr="00926971">
        <w:rPr>
          <w:b/>
          <w:bCs/>
          <w:color w:val="FFC6C6"/>
          <w:sz w:val="40"/>
          <w:szCs w:val="40"/>
          <w:u w:val="single"/>
          <w:rtl/>
        </w:rPr>
        <w:t>الأصول المعروضة للبيع</w:t>
      </w:r>
    </w:p>
    <w:p w14:paraId="60825DB1" w14:textId="74C8E40F" w:rsidR="00CD6DA4" w:rsidRPr="001862D0" w:rsidRDefault="00CD6DA4" w:rsidP="00CD6DA4">
      <w:pPr>
        <w:rPr>
          <w:color w:val="FFC6C6"/>
          <w:sz w:val="36"/>
          <w:szCs w:val="36"/>
        </w:rPr>
      </w:pP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 xml:space="preserve">الفكرة الأصلية </w:t>
      </w:r>
      <w:r w:rsidR="00F04ED2">
        <w:rPr>
          <w:rFonts w:hint="cs"/>
          <w:color w:val="FFC6C6"/>
          <w:sz w:val="36"/>
          <w:szCs w:val="36"/>
          <w:rtl/>
        </w:rPr>
        <w:t>.</w:t>
      </w:r>
      <w:r w:rsidRPr="001862D0">
        <w:rPr>
          <w:color w:val="FFC6C6"/>
          <w:sz w:val="36"/>
          <w:szCs w:val="36"/>
          <w:rtl/>
        </w:rPr>
        <w:t xml:space="preserve">.. </w:t>
      </w: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 xml:space="preserve">الرؤية الاستثمارية </w:t>
      </w:r>
      <w:r w:rsidR="00926971">
        <w:rPr>
          <w:rFonts w:hint="cs"/>
          <w:color w:val="FFC6C6"/>
          <w:sz w:val="36"/>
          <w:szCs w:val="36"/>
          <w:rtl/>
        </w:rPr>
        <w:t>.</w:t>
      </w:r>
      <w:r w:rsidRPr="001862D0">
        <w:rPr>
          <w:color w:val="FFC6C6"/>
          <w:sz w:val="36"/>
          <w:szCs w:val="36"/>
          <w:rtl/>
        </w:rPr>
        <w:t xml:space="preserve">.. </w:t>
      </w: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>الدراسات الأولية</w:t>
      </w:r>
    </w:p>
    <w:p w14:paraId="045128C5" w14:textId="59E20557" w:rsidR="00CD6DA4" w:rsidRPr="001862D0" w:rsidRDefault="00CD6DA4" w:rsidP="00CD6DA4">
      <w:pPr>
        <w:rPr>
          <w:color w:val="FFC6C6"/>
          <w:sz w:val="36"/>
          <w:szCs w:val="36"/>
        </w:rPr>
      </w:pP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>المخططات والتصاميم المفاهيمية .</w:t>
      </w:r>
      <w:r w:rsidR="00926971">
        <w:rPr>
          <w:rFonts w:hint="cs"/>
          <w:color w:val="FFC6C6"/>
          <w:sz w:val="36"/>
          <w:szCs w:val="36"/>
          <w:rtl/>
        </w:rPr>
        <w:t>.</w:t>
      </w:r>
      <w:r w:rsidRPr="001862D0">
        <w:rPr>
          <w:color w:val="FFC6C6"/>
          <w:sz w:val="36"/>
          <w:szCs w:val="36"/>
          <w:rtl/>
        </w:rPr>
        <w:t xml:space="preserve">. </w:t>
      </w: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>العلامات والأسماء التجارية</w:t>
      </w:r>
    </w:p>
    <w:p w14:paraId="3895BC66" w14:textId="4EF3B80A" w:rsidR="00CD6DA4" w:rsidRPr="001862D0" w:rsidRDefault="00CD6DA4" w:rsidP="00CD6DA4">
      <w:pPr>
        <w:rPr>
          <w:color w:val="FFC6C6"/>
          <w:sz w:val="36"/>
          <w:szCs w:val="36"/>
        </w:rPr>
      </w:pP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 xml:space="preserve">المحتوى التسويقي </w:t>
      </w:r>
      <w:r w:rsidR="00926971">
        <w:rPr>
          <w:rFonts w:hint="cs"/>
          <w:color w:val="FFC6C6"/>
          <w:sz w:val="36"/>
          <w:szCs w:val="36"/>
          <w:rtl/>
        </w:rPr>
        <w:t>.</w:t>
      </w:r>
      <w:r w:rsidRPr="001862D0">
        <w:rPr>
          <w:color w:val="FFC6C6"/>
          <w:sz w:val="36"/>
          <w:szCs w:val="36"/>
          <w:rtl/>
        </w:rPr>
        <w:t xml:space="preserve">.. </w:t>
      </w: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>الموقع الإلكتروني</w:t>
      </w:r>
    </w:p>
    <w:p w14:paraId="63695CAF" w14:textId="76E844E0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>حقوق التطوير المستقبلية .</w:t>
      </w:r>
      <w:r w:rsidR="00926971">
        <w:rPr>
          <w:rFonts w:hint="cs"/>
          <w:color w:val="FFC6C6"/>
          <w:sz w:val="36"/>
          <w:szCs w:val="36"/>
          <w:rtl/>
        </w:rPr>
        <w:t>.</w:t>
      </w:r>
      <w:r w:rsidRPr="001862D0">
        <w:rPr>
          <w:color w:val="FFC6C6"/>
          <w:sz w:val="36"/>
          <w:szCs w:val="36"/>
          <w:rtl/>
        </w:rPr>
        <w:t xml:space="preserve">. </w:t>
      </w:r>
      <w:r w:rsidRPr="001862D0">
        <w:rPr>
          <w:rFonts w:ascii="Segoe UI Emoji" w:hAnsi="Segoe UI Emoji" w:cs="Segoe UI Emoji"/>
          <w:color w:val="FFC6C6"/>
          <w:sz w:val="36"/>
          <w:szCs w:val="36"/>
        </w:rPr>
        <w:t>✅</w:t>
      </w:r>
      <w:r w:rsidRPr="001862D0">
        <w:rPr>
          <w:color w:val="FFC6C6"/>
          <w:sz w:val="36"/>
          <w:szCs w:val="36"/>
        </w:rPr>
        <w:t xml:space="preserve"> </w:t>
      </w:r>
      <w:r w:rsidRPr="001862D0">
        <w:rPr>
          <w:color w:val="FFC6C6"/>
          <w:sz w:val="36"/>
          <w:szCs w:val="36"/>
          <w:rtl/>
        </w:rPr>
        <w:t>الملفات الرقمية للمشروع</w:t>
      </w:r>
    </w:p>
    <w:p w14:paraId="577B257B" w14:textId="77777777" w:rsidR="00FD63FC" w:rsidRDefault="00FD63FC" w:rsidP="00CD6DA4">
      <w:pPr>
        <w:rPr>
          <w:b/>
          <w:bCs/>
          <w:color w:val="FFC6C6"/>
          <w:sz w:val="40"/>
          <w:szCs w:val="40"/>
          <w:u w:val="single"/>
          <w:rtl/>
        </w:rPr>
      </w:pPr>
    </w:p>
    <w:p w14:paraId="43802C3E" w14:textId="7CC2C7E2" w:rsidR="00CD6DA4" w:rsidRPr="00926971" w:rsidRDefault="00CD6DA4" w:rsidP="00CD6DA4">
      <w:pPr>
        <w:rPr>
          <w:b/>
          <w:bCs/>
          <w:color w:val="FFC6C6"/>
          <w:sz w:val="40"/>
          <w:szCs w:val="40"/>
          <w:u w:val="single"/>
        </w:rPr>
      </w:pPr>
      <w:r w:rsidRPr="00926971">
        <w:rPr>
          <w:b/>
          <w:bCs/>
          <w:color w:val="FFC6C6"/>
          <w:sz w:val="40"/>
          <w:szCs w:val="40"/>
          <w:u w:val="single"/>
          <w:rtl/>
        </w:rPr>
        <w:t>لماذا يشتري المستثمر الفكرة</w:t>
      </w:r>
    </w:p>
    <w:p w14:paraId="272E2CCD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 xml:space="preserve">بدلاً من البدء من الصفر والحاجة إلى سنوات </w:t>
      </w:r>
    </w:p>
    <w:p w14:paraId="31798BFD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>من تطوير المفهوم والتصميم والهوية البصرية والدراسات الأولية</w:t>
      </w:r>
    </w:p>
    <w:p w14:paraId="1EFC48BF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 xml:space="preserve">يستطيع المستثمر الاستحواذ على مشروع متكامل </w:t>
      </w:r>
    </w:p>
    <w:p w14:paraId="4F7F8713" w14:textId="77777777" w:rsidR="00CD6DA4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>من الناحية الفكرية والتخطيطية والتفرغ لتطويره وتنفيذه</w:t>
      </w:r>
      <w:r w:rsidRPr="001862D0">
        <w:rPr>
          <w:color w:val="FFC6C6"/>
          <w:sz w:val="36"/>
          <w:szCs w:val="36"/>
        </w:rPr>
        <w:t>.</w:t>
      </w:r>
    </w:p>
    <w:p w14:paraId="6A6DCCE0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</w:p>
    <w:p w14:paraId="11599993" w14:textId="77777777" w:rsidR="00CD6DA4" w:rsidRPr="006E3A8F" w:rsidRDefault="00CD6DA4" w:rsidP="00CD6DA4">
      <w:pPr>
        <w:rPr>
          <w:b/>
          <w:bCs/>
          <w:color w:val="FFC6C6"/>
          <w:sz w:val="40"/>
          <w:szCs w:val="40"/>
          <w:u w:val="single"/>
        </w:rPr>
      </w:pPr>
      <w:r w:rsidRPr="006E3A8F">
        <w:rPr>
          <w:b/>
          <w:bCs/>
          <w:color w:val="FFC6C6"/>
          <w:sz w:val="40"/>
          <w:szCs w:val="40"/>
          <w:u w:val="single"/>
          <w:rtl/>
        </w:rPr>
        <w:t>مرحلة التطوير الحالية</w:t>
      </w:r>
      <w:r w:rsidRPr="006E3A8F">
        <w:rPr>
          <w:b/>
          <w:bCs/>
          <w:color w:val="FFC6C6"/>
          <w:sz w:val="40"/>
          <w:szCs w:val="40"/>
          <w:u w:val="single"/>
        </w:rPr>
        <w:t>:</w:t>
      </w:r>
    </w:p>
    <w:p w14:paraId="35655AF8" w14:textId="77777777" w:rsidR="00CD6DA4" w:rsidRPr="001862D0" w:rsidRDefault="00CD6DA4" w:rsidP="00CD6DA4">
      <w:pPr>
        <w:numPr>
          <w:ilvl w:val="0"/>
          <w:numId w:val="1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فكرة مبتكرة مكتملة الرؤية</w:t>
      </w:r>
      <w:r w:rsidRPr="001862D0">
        <w:rPr>
          <w:color w:val="FFC6C6"/>
          <w:sz w:val="36"/>
          <w:szCs w:val="36"/>
        </w:rPr>
        <w:t>.</w:t>
      </w:r>
    </w:p>
    <w:p w14:paraId="0C5FA946" w14:textId="77777777" w:rsidR="00CD6DA4" w:rsidRPr="001862D0" w:rsidRDefault="00CD6DA4" w:rsidP="00CD6DA4">
      <w:pPr>
        <w:numPr>
          <w:ilvl w:val="0"/>
          <w:numId w:val="1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مخططات وتصاميم أولية</w:t>
      </w:r>
      <w:r w:rsidRPr="001862D0">
        <w:rPr>
          <w:color w:val="FFC6C6"/>
          <w:sz w:val="36"/>
          <w:szCs w:val="36"/>
        </w:rPr>
        <w:t>.</w:t>
      </w:r>
    </w:p>
    <w:p w14:paraId="4CED995A" w14:textId="77777777" w:rsidR="00CD6DA4" w:rsidRPr="001862D0" w:rsidRDefault="00CD6DA4" w:rsidP="00CD6DA4">
      <w:pPr>
        <w:numPr>
          <w:ilvl w:val="0"/>
          <w:numId w:val="1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دراسة مبدئية</w:t>
      </w:r>
      <w:r w:rsidRPr="001862D0">
        <w:rPr>
          <w:color w:val="FFC6C6"/>
          <w:sz w:val="36"/>
          <w:szCs w:val="36"/>
        </w:rPr>
        <w:t>.</w:t>
      </w:r>
    </w:p>
    <w:p w14:paraId="5220F101" w14:textId="77777777" w:rsidR="00CD6DA4" w:rsidRPr="001862D0" w:rsidRDefault="00CD6DA4" w:rsidP="00CD6DA4">
      <w:pPr>
        <w:numPr>
          <w:ilvl w:val="0"/>
          <w:numId w:val="1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موقع إلكتروني قائم</w:t>
      </w:r>
      <w:r w:rsidRPr="001862D0">
        <w:rPr>
          <w:color w:val="FFC6C6"/>
          <w:sz w:val="36"/>
          <w:szCs w:val="36"/>
        </w:rPr>
        <w:t>.</w:t>
      </w:r>
    </w:p>
    <w:p w14:paraId="54CA8F00" w14:textId="77777777" w:rsidR="00CD6DA4" w:rsidRPr="001862D0" w:rsidRDefault="00CD6DA4" w:rsidP="00CD6DA4">
      <w:pPr>
        <w:numPr>
          <w:ilvl w:val="0"/>
          <w:numId w:val="1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ملكية فكرية جاهزة للنقل أو الترخيص</w:t>
      </w:r>
      <w:r w:rsidRPr="001862D0">
        <w:rPr>
          <w:color w:val="FFC6C6"/>
          <w:sz w:val="36"/>
          <w:szCs w:val="36"/>
        </w:rPr>
        <w:t>.</w:t>
      </w:r>
    </w:p>
    <w:p w14:paraId="79DCD275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  <w:r w:rsidRPr="001862D0">
        <w:rPr>
          <w:color w:val="FFC6C6"/>
          <w:sz w:val="36"/>
          <w:szCs w:val="36"/>
          <w:rtl/>
        </w:rPr>
        <w:t>لم يبدأ التنفيذ الإنشائي حتى تاريخه</w:t>
      </w:r>
      <w:r w:rsidRPr="001862D0">
        <w:rPr>
          <w:color w:val="FFC6C6"/>
          <w:sz w:val="36"/>
          <w:szCs w:val="36"/>
        </w:rPr>
        <w:t>.</w:t>
      </w:r>
    </w:p>
    <w:p w14:paraId="2782BC14" w14:textId="77777777" w:rsidR="00CD6DA4" w:rsidRPr="001862D0" w:rsidRDefault="00CD6DA4" w:rsidP="00CD6DA4">
      <w:pPr>
        <w:rPr>
          <w:color w:val="FFC6C6"/>
          <w:sz w:val="36"/>
          <w:szCs w:val="36"/>
          <w:rtl/>
        </w:rPr>
      </w:pPr>
    </w:p>
    <w:p w14:paraId="5D76228E" w14:textId="77777777" w:rsidR="00CD6DA4" w:rsidRPr="006E3A8F" w:rsidRDefault="00CD6DA4" w:rsidP="00CD6DA4">
      <w:pPr>
        <w:rPr>
          <w:b/>
          <w:bCs/>
          <w:color w:val="FFC6C6"/>
          <w:sz w:val="40"/>
          <w:szCs w:val="40"/>
          <w:u w:val="single"/>
        </w:rPr>
      </w:pPr>
      <w:r w:rsidRPr="006E3A8F">
        <w:rPr>
          <w:b/>
          <w:bCs/>
          <w:color w:val="FFC6C6"/>
          <w:sz w:val="40"/>
          <w:szCs w:val="40"/>
          <w:u w:val="single"/>
          <w:rtl/>
        </w:rPr>
        <w:t>خيارات البيع</w:t>
      </w:r>
    </w:p>
    <w:p w14:paraId="181892E1" w14:textId="77777777" w:rsidR="00CD6DA4" w:rsidRPr="001862D0" w:rsidRDefault="00CD6DA4" w:rsidP="00CD6DA4">
      <w:pPr>
        <w:numPr>
          <w:ilvl w:val="0"/>
          <w:numId w:val="2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بيع كامل للمشروع والحقوق</w:t>
      </w:r>
      <w:r w:rsidRPr="001862D0">
        <w:rPr>
          <w:color w:val="FFC6C6"/>
          <w:sz w:val="36"/>
          <w:szCs w:val="36"/>
        </w:rPr>
        <w:t>.</w:t>
      </w:r>
    </w:p>
    <w:p w14:paraId="01C78DCB" w14:textId="77777777" w:rsidR="00CD6DA4" w:rsidRPr="001862D0" w:rsidRDefault="00CD6DA4" w:rsidP="00CD6DA4">
      <w:pPr>
        <w:numPr>
          <w:ilvl w:val="0"/>
          <w:numId w:val="2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بيع نسبة من الحقوق</w:t>
      </w:r>
      <w:r w:rsidRPr="001862D0">
        <w:rPr>
          <w:color w:val="FFC6C6"/>
          <w:sz w:val="36"/>
          <w:szCs w:val="36"/>
        </w:rPr>
        <w:t>.</w:t>
      </w:r>
    </w:p>
    <w:p w14:paraId="5F97663B" w14:textId="77777777" w:rsidR="00CD6DA4" w:rsidRPr="001862D0" w:rsidRDefault="00CD6DA4" w:rsidP="00CD6DA4">
      <w:pPr>
        <w:numPr>
          <w:ilvl w:val="0"/>
          <w:numId w:val="2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ترخيص استخدام الفكرة</w:t>
      </w:r>
      <w:r w:rsidRPr="001862D0">
        <w:rPr>
          <w:color w:val="FFC6C6"/>
          <w:sz w:val="36"/>
          <w:szCs w:val="36"/>
        </w:rPr>
        <w:t>.</w:t>
      </w:r>
    </w:p>
    <w:p w14:paraId="4E39DC32" w14:textId="77777777" w:rsidR="00CD6DA4" w:rsidRPr="001862D0" w:rsidRDefault="00CD6DA4" w:rsidP="00CD6DA4">
      <w:pPr>
        <w:numPr>
          <w:ilvl w:val="0"/>
          <w:numId w:val="2"/>
        </w:numPr>
        <w:rPr>
          <w:color w:val="FFC6C6"/>
          <w:sz w:val="36"/>
          <w:szCs w:val="36"/>
        </w:rPr>
      </w:pPr>
      <w:r w:rsidRPr="001862D0">
        <w:rPr>
          <w:color w:val="FFC6C6"/>
          <w:sz w:val="36"/>
          <w:szCs w:val="36"/>
          <w:rtl/>
        </w:rPr>
        <w:t>شراكة استثمارية للتطوير</w:t>
      </w:r>
      <w:r w:rsidRPr="001862D0">
        <w:rPr>
          <w:color w:val="FFC6C6"/>
          <w:sz w:val="36"/>
          <w:szCs w:val="36"/>
        </w:rPr>
        <w:t>.</w:t>
      </w:r>
    </w:p>
    <w:p w14:paraId="7A1E5229" w14:textId="5F01E912" w:rsidR="005A58AE" w:rsidRDefault="00CD6DA4" w:rsidP="000B7C87">
      <w:pPr>
        <w:numPr>
          <w:ilvl w:val="0"/>
          <w:numId w:val="2"/>
        </w:numPr>
        <w:rPr>
          <w:color w:val="FFC6C6"/>
          <w:sz w:val="36"/>
          <w:szCs w:val="36"/>
        </w:rPr>
      </w:pPr>
      <w:r w:rsidRPr="000B7C87">
        <w:rPr>
          <w:color w:val="FFC6C6"/>
          <w:sz w:val="36"/>
          <w:szCs w:val="36"/>
          <w:rtl/>
        </w:rPr>
        <w:t>إدخال مستثمر استراتيجي</w:t>
      </w:r>
      <w:r w:rsidRPr="000B7C87">
        <w:rPr>
          <w:color w:val="FFC6C6"/>
          <w:sz w:val="36"/>
          <w:szCs w:val="36"/>
        </w:rPr>
        <w:t>.</w:t>
      </w:r>
    </w:p>
    <w:p w14:paraId="14135EDE" w14:textId="40C02073" w:rsidR="00A04521" w:rsidRDefault="00FD63FC" w:rsidP="00A04521">
      <w:pPr>
        <w:ind w:left="720"/>
        <w:jc w:val="center"/>
        <w:rPr>
          <w:color w:val="FFC6C6"/>
          <w:sz w:val="36"/>
          <w:szCs w:val="36"/>
          <w:rtl/>
        </w:rPr>
      </w:pPr>
      <w:hyperlink r:id="rId6" w:history="1">
        <w:r w:rsidRPr="00EB4E5E">
          <w:rPr>
            <w:rStyle w:val="Hyperlink"/>
            <w:sz w:val="36"/>
            <w:szCs w:val="36"/>
          </w:rPr>
          <w:t>https://orient-star.net</w:t>
        </w:r>
      </w:hyperlink>
    </w:p>
    <w:p w14:paraId="71E384DB" w14:textId="77777777" w:rsidR="00FD63FC" w:rsidRPr="000B7C87" w:rsidRDefault="00FD63FC" w:rsidP="00A04521">
      <w:pPr>
        <w:ind w:left="720"/>
        <w:jc w:val="center"/>
        <w:rPr>
          <w:color w:val="FFC6C6"/>
          <w:sz w:val="36"/>
          <w:szCs w:val="36"/>
        </w:rPr>
      </w:pPr>
    </w:p>
    <w:sectPr w:rsidR="00FD63FC" w:rsidRPr="000B7C87" w:rsidSect="00CD6DA4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B2DD0"/>
    <w:multiLevelType w:val="multilevel"/>
    <w:tmpl w:val="87869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21824"/>
    <w:multiLevelType w:val="multilevel"/>
    <w:tmpl w:val="B7F0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7840684">
    <w:abstractNumId w:val="0"/>
  </w:num>
  <w:num w:numId="2" w16cid:durableId="461653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0C"/>
    <w:rsid w:val="00053BA7"/>
    <w:rsid w:val="000B7C87"/>
    <w:rsid w:val="0017034B"/>
    <w:rsid w:val="001862D0"/>
    <w:rsid w:val="001C56C6"/>
    <w:rsid w:val="002A4ED5"/>
    <w:rsid w:val="00353C41"/>
    <w:rsid w:val="003F0C6F"/>
    <w:rsid w:val="0041380C"/>
    <w:rsid w:val="005A58AE"/>
    <w:rsid w:val="006E3A8F"/>
    <w:rsid w:val="00797B35"/>
    <w:rsid w:val="00926971"/>
    <w:rsid w:val="00976036"/>
    <w:rsid w:val="00A04521"/>
    <w:rsid w:val="00A51579"/>
    <w:rsid w:val="00AA6BB5"/>
    <w:rsid w:val="00BE12F5"/>
    <w:rsid w:val="00C50E40"/>
    <w:rsid w:val="00CD6DA4"/>
    <w:rsid w:val="00D10FD8"/>
    <w:rsid w:val="00D779E6"/>
    <w:rsid w:val="00E94F36"/>
    <w:rsid w:val="00F04ED2"/>
    <w:rsid w:val="00FD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4CF8F3"/>
  <w15:chartTrackingRefBased/>
  <w15:docId w15:val="{E60C9FB2-BAEB-47D2-B453-5C88204F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036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76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6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6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6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6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6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76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6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76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qFormat/>
    <w:rsid w:val="00976036"/>
    <w:pPr>
      <w:bidi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603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6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03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03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76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0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45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ient-star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Arafat</dc:creator>
  <cp:keywords/>
  <dc:description/>
  <cp:lastModifiedBy>Riad Arafat</cp:lastModifiedBy>
  <cp:revision>18</cp:revision>
  <dcterms:created xsi:type="dcterms:W3CDTF">2026-10-21T04:23:00Z</dcterms:created>
  <dcterms:modified xsi:type="dcterms:W3CDTF">2026-10-21T05:36:00Z</dcterms:modified>
</cp:coreProperties>
</file>